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64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5428"/>
        <w:gridCol w:w="2268"/>
      </w:tblGrid>
      <w:tr w:rsidR="00A04234" w:rsidTr="00CF3514">
        <w:trPr>
          <w:trHeight w:val="1308"/>
          <w:tblHeader/>
        </w:trPr>
        <w:tc>
          <w:tcPr>
            <w:tcW w:w="2268" w:type="dxa"/>
            <w:vAlign w:val="center"/>
          </w:tcPr>
          <w:p w:rsidR="00A04234" w:rsidRDefault="00B472CB" w:rsidP="00CF3514">
            <w:pPr>
              <w:pStyle w:val="NoSpacing"/>
              <w:jc w:val="center"/>
            </w:pPr>
            <w:r>
              <w:rPr>
                <w:noProof/>
                <w:lang w:val="en-US"/>
              </w:rPr>
              <w:t>HQHB</w:t>
            </w:r>
            <w:bookmarkStart w:id="0" w:name="_GoBack"/>
            <w:bookmarkEnd w:id="0"/>
          </w:p>
        </w:tc>
        <w:tc>
          <w:tcPr>
            <w:tcW w:w="5428" w:type="dxa"/>
            <w:vAlign w:val="center"/>
          </w:tcPr>
          <w:p w:rsidR="00A04234" w:rsidRPr="001015C4" w:rsidRDefault="00A04234" w:rsidP="00CF3514">
            <w:pPr>
              <w:pStyle w:val="NoSpacing"/>
              <w:jc w:val="center"/>
              <w:rPr>
                <w:rFonts w:ascii="Cambria" w:hAnsi="Cambria"/>
                <w:noProof/>
                <w:color w:val="1F4E79" w:themeColor="accent1" w:themeShade="80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noProof/>
                <w:color w:val="1F4E79" w:themeColor="accent1" w:themeShade="80"/>
                <w:sz w:val="36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 BUDGET FORMAT</w:t>
            </w:r>
          </w:p>
        </w:tc>
        <w:tc>
          <w:tcPr>
            <w:tcW w:w="2268" w:type="dxa"/>
            <w:vAlign w:val="center"/>
          </w:tcPr>
          <w:p w:rsidR="00A04234" w:rsidRDefault="00A04234" w:rsidP="00CF3514">
            <w:pPr>
              <w:pStyle w:val="NoSpacing"/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Submission </w:t>
            </w:r>
            <w:r w:rsidRPr="004622D7">
              <w:rPr>
                <w:rFonts w:ascii="Garamond" w:hAnsi="Garamond"/>
                <w:sz w:val="24"/>
              </w:rPr>
              <w:t xml:space="preserve">Date: </w:t>
            </w:r>
          </w:p>
          <w:p w:rsidR="00A04234" w:rsidRPr="004622D7" w:rsidRDefault="00A04234" w:rsidP="00CF3514">
            <w:pPr>
              <w:pStyle w:val="NoSpacing"/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  <w:r w:rsidRPr="00DF7B23">
              <w:rPr>
                <w:rFonts w:ascii="Garamond" w:hAnsi="Garamond"/>
                <w:sz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</w:rPr>
              <w:t xml:space="preserve"> Nov</w:t>
            </w:r>
            <w:r w:rsidRPr="004622D7">
              <w:rPr>
                <w:rFonts w:ascii="Garamond" w:hAnsi="Garamond"/>
                <w:sz w:val="24"/>
              </w:rPr>
              <w:t xml:space="preserve"> 2019</w:t>
            </w:r>
          </w:p>
        </w:tc>
      </w:tr>
    </w:tbl>
    <w:p w:rsidR="00A04234" w:rsidRDefault="00A04234" w:rsidP="00A04234">
      <w:pPr>
        <w:spacing w:after="0" w:line="360" w:lineRule="auto"/>
        <w:rPr>
          <w:rFonts w:ascii="Garamond" w:hAnsi="Garamond" w:cstheme="majorHAnsi"/>
          <w:bCs/>
          <w:sz w:val="24"/>
          <w:szCs w:val="48"/>
        </w:rPr>
      </w:pPr>
    </w:p>
    <w:tbl>
      <w:tblPr>
        <w:tblStyle w:val="TableGrid"/>
        <w:tblW w:w="9923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1850"/>
        <w:gridCol w:w="1850"/>
        <w:gridCol w:w="1850"/>
        <w:gridCol w:w="1850"/>
        <w:gridCol w:w="1672"/>
      </w:tblGrid>
      <w:tr w:rsidR="00A04234" w:rsidTr="00CF3514">
        <w:trPr>
          <w:trHeight w:val="306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No.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From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To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A04234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KMS</w:t>
            </w:r>
          </w:p>
        </w:tc>
        <w:tc>
          <w:tcPr>
            <w:tcW w:w="1850" w:type="dxa"/>
            <w:shd w:val="clear" w:color="auto" w:fill="F2F2F2" w:themeFill="background1" w:themeFillShade="F2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Mode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Amount</w:t>
            </w: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1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2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3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4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5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 w:rsidRPr="009A6CA2">
              <w:rPr>
                <w:rFonts w:ascii="Garamond" w:hAnsi="Garamond" w:cstheme="majorHAnsi"/>
                <w:bCs/>
                <w:sz w:val="24"/>
                <w:szCs w:val="48"/>
              </w:rPr>
              <w:t>6</w:t>
            </w:r>
          </w:p>
        </w:tc>
        <w:tc>
          <w:tcPr>
            <w:tcW w:w="1850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465"/>
        </w:trPr>
        <w:tc>
          <w:tcPr>
            <w:tcW w:w="851" w:type="dxa"/>
            <w:vAlign w:val="center"/>
          </w:tcPr>
          <w:p w:rsidR="00A04234" w:rsidRPr="009A6CA2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  <w:r>
              <w:rPr>
                <w:rFonts w:ascii="Garamond" w:hAnsi="Garamond" w:cstheme="majorHAnsi"/>
                <w:bCs/>
                <w:sz w:val="24"/>
                <w:szCs w:val="48"/>
              </w:rPr>
              <w:t>7</w:t>
            </w: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Garamond" w:hAnsi="Garamond" w:cstheme="majorHAnsi"/>
                <w:bCs/>
                <w:sz w:val="24"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850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  <w:tc>
          <w:tcPr>
            <w:tcW w:w="1672" w:type="dxa"/>
            <w:vAlign w:val="center"/>
          </w:tcPr>
          <w:p w:rsidR="00A04234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  <w:tr w:rsidR="00A04234" w:rsidTr="00CF3514">
        <w:trPr>
          <w:trHeight w:val="635"/>
        </w:trPr>
        <w:tc>
          <w:tcPr>
            <w:tcW w:w="8251" w:type="dxa"/>
            <w:gridSpan w:val="5"/>
            <w:vAlign w:val="center"/>
          </w:tcPr>
          <w:p w:rsidR="00A04234" w:rsidRPr="00DE427E" w:rsidRDefault="00A04234" w:rsidP="00CF3514">
            <w:pPr>
              <w:jc w:val="right"/>
              <w:rPr>
                <w:rFonts w:ascii="Garamond" w:hAnsi="Garamond" w:cstheme="majorHAnsi"/>
                <w:b/>
                <w:bCs/>
                <w:sz w:val="24"/>
                <w:szCs w:val="48"/>
              </w:rPr>
            </w:pPr>
            <w:r w:rsidRPr="00DE427E">
              <w:rPr>
                <w:rFonts w:ascii="Garamond" w:hAnsi="Garamond" w:cstheme="majorHAnsi"/>
                <w:b/>
                <w:bCs/>
                <w:sz w:val="24"/>
                <w:szCs w:val="48"/>
              </w:rPr>
              <w:t>Total Amount</w:t>
            </w:r>
          </w:p>
        </w:tc>
        <w:tc>
          <w:tcPr>
            <w:tcW w:w="1672" w:type="dxa"/>
            <w:vAlign w:val="center"/>
          </w:tcPr>
          <w:p w:rsidR="00A04234" w:rsidRPr="00DE427E" w:rsidRDefault="00A04234" w:rsidP="00CF3514">
            <w:pPr>
              <w:jc w:val="center"/>
              <w:rPr>
                <w:rFonts w:ascii="Bookman Old Style" w:hAnsi="Bookman Old Style"/>
                <w:b/>
                <w:bCs/>
                <w:szCs w:val="48"/>
              </w:rPr>
            </w:pPr>
          </w:p>
        </w:tc>
      </w:tr>
    </w:tbl>
    <w:p w:rsidR="00A04234" w:rsidRDefault="00A04234" w:rsidP="00A04234"/>
    <w:p w:rsidR="005B7C04" w:rsidRDefault="005B7C04"/>
    <w:sectPr w:rsidR="005B7C04" w:rsidSect="00FF626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34"/>
    <w:rsid w:val="005B7C04"/>
    <w:rsid w:val="00A04234"/>
    <w:rsid w:val="00B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00EE"/>
  <w15:chartTrackingRefBased/>
  <w15:docId w15:val="{D9E87413-68A8-4A8F-8B07-C743629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4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Aliasger Vajihi</cp:lastModifiedBy>
  <cp:revision>2</cp:revision>
  <dcterms:created xsi:type="dcterms:W3CDTF">2019-11-27T11:41:00Z</dcterms:created>
  <dcterms:modified xsi:type="dcterms:W3CDTF">2021-01-13T08:09:00Z</dcterms:modified>
</cp:coreProperties>
</file>